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E2E61" w14:textId="77777777" w:rsidR="009C62AB" w:rsidRDefault="009C62AB">
      <w:pPr>
        <w:autoSpaceDE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Bios 312: Modern Regression Analysis</w:t>
      </w:r>
    </w:p>
    <w:p w14:paraId="257600A7" w14:textId="3105A641" w:rsidR="009C62AB" w:rsidRDefault="006C4FB1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Spring, 2013</w:t>
      </w:r>
    </w:p>
    <w:p w14:paraId="3B03D019" w14:textId="77777777" w:rsidR="009C62AB" w:rsidRDefault="009C62AB">
      <w:pPr>
        <w:autoSpaceDE w:val="0"/>
        <w:jc w:val="center"/>
        <w:rPr>
          <w:b/>
          <w:color w:val="000000"/>
          <w:sz w:val="24"/>
          <w:szCs w:val="24"/>
        </w:rPr>
      </w:pPr>
    </w:p>
    <w:p w14:paraId="1C532939" w14:textId="7850438F" w:rsidR="009C62AB" w:rsidRDefault="006C4FB1">
      <w:pPr>
        <w:autoSpaceDE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Homework #5</w:t>
      </w:r>
    </w:p>
    <w:p w14:paraId="3D6136E4" w14:textId="5CC31052" w:rsidR="009C62AB" w:rsidRDefault="006C4FB1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March 14, 2013</w:t>
      </w:r>
    </w:p>
    <w:p w14:paraId="558391BB" w14:textId="77777777" w:rsidR="009C62AB" w:rsidRDefault="009C62AB">
      <w:pPr>
        <w:autoSpaceDE w:val="0"/>
        <w:rPr>
          <w:b/>
          <w:color w:val="000000"/>
          <w:sz w:val="24"/>
          <w:szCs w:val="24"/>
        </w:rPr>
      </w:pPr>
    </w:p>
    <w:p w14:paraId="337AA906" w14:textId="18FC626F" w:rsidR="009C62AB" w:rsidRDefault="009C62AB">
      <w:pPr>
        <w:autoSpaceDE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Written problems due at the beginn</w:t>
      </w:r>
      <w:r w:rsidR="006C4FB1">
        <w:rPr>
          <w:b/>
          <w:color w:val="000000"/>
          <w:sz w:val="24"/>
          <w:szCs w:val="24"/>
        </w:rPr>
        <w:t>ing of class, Thursday, March 21, 2013</w:t>
      </w:r>
      <w:r>
        <w:rPr>
          <w:b/>
          <w:color w:val="000000"/>
          <w:sz w:val="24"/>
          <w:szCs w:val="24"/>
        </w:rPr>
        <w:t>.</w:t>
      </w:r>
    </w:p>
    <w:p w14:paraId="03B308DA" w14:textId="77777777" w:rsidR="009C62AB" w:rsidRDefault="009C62AB">
      <w:pPr>
        <w:autoSpaceDE w:val="0"/>
        <w:rPr>
          <w:sz w:val="24"/>
          <w:szCs w:val="24"/>
        </w:rPr>
      </w:pPr>
    </w:p>
    <w:p w14:paraId="6B5DC498" w14:textId="77777777" w:rsidR="00BC3584" w:rsidRDefault="00BC3584">
      <w:pPr>
        <w:autoSpaceDE w:val="0"/>
        <w:rPr>
          <w:sz w:val="24"/>
          <w:szCs w:val="24"/>
        </w:rPr>
      </w:pPr>
    </w:p>
    <w:p w14:paraId="0667331E" w14:textId="2558FCC4" w:rsidR="009C62AB" w:rsidRPr="00BC3584" w:rsidRDefault="00FC0193">
      <w:pPr>
        <w:autoSpaceDE w:val="0"/>
        <w:rPr>
          <w:sz w:val="24"/>
          <w:szCs w:val="24"/>
          <w:u w:val="single"/>
        </w:rPr>
      </w:pPr>
      <w:r w:rsidRPr="00BC3584">
        <w:rPr>
          <w:sz w:val="24"/>
          <w:szCs w:val="24"/>
          <w:u w:val="single"/>
        </w:rPr>
        <w:t>Regression model theory</w:t>
      </w:r>
    </w:p>
    <w:p w14:paraId="34D0E340" w14:textId="77777777" w:rsidR="00FC0193" w:rsidRDefault="00FC0193">
      <w:pPr>
        <w:autoSpaceDE w:val="0"/>
        <w:rPr>
          <w:sz w:val="24"/>
          <w:szCs w:val="24"/>
        </w:rPr>
      </w:pPr>
    </w:p>
    <w:p w14:paraId="4020C7E9" w14:textId="1940A1C6" w:rsidR="009C62AB" w:rsidRDefault="009C62AB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Let </w:t>
      </w:r>
      <w:r>
        <w:rPr>
          <w:i/>
          <w:iCs/>
          <w:sz w:val="24"/>
          <w:szCs w:val="24"/>
        </w:rPr>
        <w:t>Y</w:t>
      </w:r>
      <w:r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 xml:space="preserve"> ~ </w:t>
      </w:r>
      <w:proofErr w:type="gramStart"/>
      <w:r>
        <w:rPr>
          <w:sz w:val="24"/>
          <w:szCs w:val="24"/>
        </w:rPr>
        <w:t>N(</w:t>
      </w:r>
      <w:proofErr w:type="gramEnd"/>
      <w:r w:rsidRPr="009C62AB">
        <w:rPr>
          <w:rFonts w:ascii="Symbol" w:hAnsi="Symbol"/>
          <w:i/>
          <w:sz w:val="24"/>
          <w:szCs w:val="24"/>
        </w:rPr>
        <w:t>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 + </w:t>
      </w:r>
      <w:r w:rsidRPr="009C62AB">
        <w:rPr>
          <w:rFonts w:ascii="Symbol" w:hAnsi="Symbol"/>
          <w:i/>
          <w:sz w:val="24"/>
          <w:szCs w:val="24"/>
        </w:rPr>
        <w:t>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*</w:t>
      </w:r>
      <w:r>
        <w:rPr>
          <w:i/>
          <w:iCs/>
          <w:sz w:val="24"/>
          <w:szCs w:val="24"/>
        </w:rPr>
        <w:t>X</w:t>
      </w:r>
      <w:r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 xml:space="preserve">, </w:t>
      </w:r>
      <w:r>
        <w:rPr>
          <w:rFonts w:ascii="Symbol" w:hAnsi="Symbol"/>
          <w:sz w:val="24"/>
          <w:szCs w:val="24"/>
        </w:rPr>
        <w:t>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a</w:t>
      </w:r>
      <w:r w:rsidR="00FC0193">
        <w:rPr>
          <w:sz w:val="24"/>
          <w:szCs w:val="24"/>
        </w:rPr>
        <w:t>s in simple linear regression</w:t>
      </w:r>
      <w:r>
        <w:rPr>
          <w:sz w:val="24"/>
          <w:szCs w:val="24"/>
        </w:rPr>
        <w:t>.</w:t>
      </w:r>
    </w:p>
    <w:p w14:paraId="44A21075" w14:textId="77777777" w:rsidR="009C62AB" w:rsidRDefault="009C62AB">
      <w:pPr>
        <w:autoSpaceDE w:val="0"/>
        <w:rPr>
          <w:sz w:val="24"/>
          <w:szCs w:val="24"/>
        </w:rPr>
      </w:pPr>
    </w:p>
    <w:p w14:paraId="185E380A" w14:textId="77777777" w:rsidR="009C62AB" w:rsidRDefault="009C62AB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1.  Find the maximum likelihood estimates of </w:t>
      </w:r>
      <w:r w:rsidRPr="0094667C">
        <w:rPr>
          <w:rFonts w:ascii="Symbol" w:hAnsi="Symbol"/>
          <w:i/>
          <w:sz w:val="24"/>
          <w:szCs w:val="24"/>
        </w:rPr>
        <w:t></w:t>
      </w:r>
      <w:r>
        <w:rPr>
          <w:sz w:val="24"/>
          <w:szCs w:val="24"/>
          <w:vertAlign w:val="subscript"/>
        </w:rPr>
        <w:t>0</w:t>
      </w:r>
      <w:r>
        <w:rPr>
          <w:sz w:val="24"/>
          <w:szCs w:val="24"/>
        </w:rPr>
        <w:t xml:space="preserve">, </w:t>
      </w:r>
      <w:r w:rsidRPr="0094667C">
        <w:rPr>
          <w:rFonts w:ascii="Symbol" w:hAnsi="Symbol"/>
          <w:i/>
          <w:sz w:val="24"/>
          <w:szCs w:val="24"/>
        </w:rPr>
        <w:t>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, and </w:t>
      </w:r>
      <w:r w:rsidRPr="0094667C">
        <w:rPr>
          <w:rFonts w:ascii="Symbol" w:hAnsi="Symbol"/>
          <w:i/>
          <w:sz w:val="24"/>
          <w:szCs w:val="24"/>
        </w:rPr>
        <w:t>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bscript"/>
        </w:rPr>
        <w:t xml:space="preserve">.  </w:t>
      </w:r>
      <w:r>
        <w:rPr>
          <w:sz w:val="24"/>
          <w:szCs w:val="24"/>
        </w:rPr>
        <w:t>Show your work.</w:t>
      </w:r>
    </w:p>
    <w:p w14:paraId="7198A1CF" w14:textId="77777777" w:rsidR="009C62AB" w:rsidRDefault="009C62AB">
      <w:pPr>
        <w:autoSpaceDE w:val="0"/>
        <w:rPr>
          <w:sz w:val="24"/>
          <w:szCs w:val="24"/>
        </w:rPr>
      </w:pPr>
    </w:p>
    <w:p w14:paraId="07847BA9" w14:textId="7F577E28" w:rsidR="009C62AB" w:rsidRDefault="009C62AB">
      <w:pPr>
        <w:autoSpaceDE w:val="0"/>
        <w:rPr>
          <w:sz w:val="24"/>
          <w:szCs w:val="24"/>
        </w:rPr>
      </w:pPr>
      <w:r>
        <w:rPr>
          <w:sz w:val="24"/>
          <w:szCs w:val="24"/>
        </w:rPr>
        <w:t>2.</w:t>
      </w:r>
      <w:r w:rsidR="00A90D57">
        <w:rPr>
          <w:sz w:val="24"/>
          <w:szCs w:val="24"/>
        </w:rPr>
        <w:t xml:space="preserve"> Compare the MLEs obtained in (1</w:t>
      </w:r>
      <w:r>
        <w:rPr>
          <w:sz w:val="24"/>
          <w:szCs w:val="24"/>
        </w:rPr>
        <w:t>) to the estimate of obtained for minimizing the residual sums of</w:t>
      </w:r>
      <w:r w:rsidR="0094667C">
        <w:rPr>
          <w:sz w:val="24"/>
          <w:szCs w:val="24"/>
        </w:rPr>
        <w:t xml:space="preserve"> squares.  You do not need to </w:t>
      </w:r>
      <w:r>
        <w:rPr>
          <w:sz w:val="24"/>
          <w:szCs w:val="24"/>
        </w:rPr>
        <w:t>d</w:t>
      </w:r>
      <w:r w:rsidR="0094667C">
        <w:rPr>
          <w:sz w:val="24"/>
          <w:szCs w:val="24"/>
        </w:rPr>
        <w:t>e</w:t>
      </w:r>
      <w:r>
        <w:rPr>
          <w:sz w:val="24"/>
          <w:szCs w:val="24"/>
        </w:rPr>
        <w:t>rive the least squares estimates (they are given in the notes).</w:t>
      </w:r>
    </w:p>
    <w:p w14:paraId="0088C6CF" w14:textId="77777777" w:rsidR="009C62AB" w:rsidRDefault="009C62AB">
      <w:pPr>
        <w:autoSpaceDE w:val="0"/>
        <w:rPr>
          <w:sz w:val="24"/>
          <w:szCs w:val="24"/>
        </w:rPr>
      </w:pPr>
    </w:p>
    <w:p w14:paraId="1A3FA075" w14:textId="77777777" w:rsidR="007F2B30" w:rsidRDefault="009C62AB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3.  Show that </w:t>
      </w:r>
      <w:r w:rsidR="007F2B30">
        <w:rPr>
          <w:sz w:val="24"/>
          <w:szCs w:val="24"/>
        </w:rPr>
        <w:t>(</w:t>
      </w:r>
      <w:r w:rsidR="007F2B30" w:rsidRPr="00395188">
        <w:rPr>
          <w:b/>
          <w:i/>
          <w:sz w:val="24"/>
          <w:szCs w:val="24"/>
        </w:rPr>
        <w:t>X</w:t>
      </w:r>
      <w:r w:rsidR="007F2B30">
        <w:rPr>
          <w:sz w:val="24"/>
          <w:szCs w:val="24"/>
          <w:vertAlign w:val="superscript"/>
        </w:rPr>
        <w:t>T</w:t>
      </w:r>
      <w:r w:rsidR="007F2B30" w:rsidRPr="00395188">
        <w:rPr>
          <w:b/>
          <w:i/>
          <w:sz w:val="24"/>
          <w:szCs w:val="24"/>
        </w:rPr>
        <w:t>X</w:t>
      </w:r>
      <w:r w:rsidR="007F2B30" w:rsidRPr="00395188">
        <w:rPr>
          <w:sz w:val="24"/>
          <w:szCs w:val="24"/>
        </w:rPr>
        <w:t>)</w:t>
      </w:r>
      <w:r w:rsidR="007F2B30">
        <w:rPr>
          <w:sz w:val="24"/>
          <w:szCs w:val="24"/>
          <w:vertAlign w:val="superscript"/>
        </w:rPr>
        <w:t>-1</w:t>
      </w:r>
      <w:r w:rsidR="007F2B30" w:rsidRPr="00395188">
        <w:rPr>
          <w:b/>
          <w:i/>
          <w:sz w:val="24"/>
          <w:szCs w:val="24"/>
        </w:rPr>
        <w:t>X</w:t>
      </w:r>
      <w:r w:rsidR="007F2B30">
        <w:rPr>
          <w:sz w:val="24"/>
          <w:szCs w:val="24"/>
          <w:vertAlign w:val="superscript"/>
        </w:rPr>
        <w:t>T</w:t>
      </w:r>
      <w:r w:rsidR="007F2B30">
        <w:rPr>
          <w:b/>
          <w:i/>
          <w:sz w:val="24"/>
          <w:szCs w:val="24"/>
        </w:rPr>
        <w:t xml:space="preserve">Y = 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>
        <w:rPr>
          <w:b/>
          <w:i/>
          <w:sz w:val="24"/>
          <w:szCs w:val="24"/>
        </w:rPr>
        <w:t xml:space="preserve"> </w:t>
      </w:r>
      <w:r w:rsidR="007F2B30">
        <w:rPr>
          <w:sz w:val="24"/>
          <w:szCs w:val="24"/>
        </w:rPr>
        <w:t>where</w:t>
      </w:r>
    </w:p>
    <w:p w14:paraId="15FB7742" w14:textId="77777777" w:rsidR="007F2B30" w:rsidRDefault="007F2B30">
      <w:pPr>
        <w:autoSpaceDE w:val="0"/>
        <w:rPr>
          <w:sz w:val="24"/>
          <w:szCs w:val="24"/>
        </w:rPr>
      </w:pPr>
    </w:p>
    <w:p w14:paraId="6B1ADA48" w14:textId="77777777" w:rsidR="007F2B30" w:rsidRPr="009C36F1" w:rsidRDefault="009C36F1" w:rsidP="007F2B30">
      <w:pPr>
        <w:pStyle w:val="Standard"/>
        <w:autoSpaceDE w:val="0"/>
        <w:spacing w:after="120"/>
        <w:rPr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X</m:t>
          </m:r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⋮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⋮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1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 xml:space="preserve">   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Y</m:t>
          </m:r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⋮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/>
              <w:sz w:val="24"/>
              <w:szCs w:val="24"/>
            </w:rPr>
            <m:t xml:space="preserve">   </m:t>
          </m:r>
          <m:acc>
            <m:acc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B</m:t>
              </m:r>
            </m:e>
          </m:acc>
          <m:r>
            <w:rPr>
              <w:rFonts w:ascii="Cambria Math" w:hAnsi="Cambria Math"/>
              <w:sz w:val="24"/>
              <w:szCs w:val="24"/>
            </w:rPr>
            <m:t xml:space="preserve"> 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acc>
                          <m:ac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β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</m:oMath>
      </m:oMathPara>
    </w:p>
    <w:p w14:paraId="0034E04D" w14:textId="77777777" w:rsidR="009C62AB" w:rsidRDefault="009C62AB">
      <w:pPr>
        <w:autoSpaceDE w:val="0"/>
      </w:pPr>
      <w:r>
        <w:tab/>
      </w:r>
    </w:p>
    <w:p w14:paraId="078DA7A4" w14:textId="383DB89B" w:rsidR="007F2B30" w:rsidRDefault="009C62AB">
      <w:pPr>
        <w:autoSpaceDE w:val="0"/>
        <w:rPr>
          <w:kern w:val="3"/>
          <w:sz w:val="24"/>
          <w:szCs w:val="24"/>
          <w:lang w:eastAsia="en-US"/>
        </w:rPr>
      </w:pPr>
      <w:r>
        <w:t xml:space="preserve">     </w:t>
      </w:r>
      <w:proofErr w:type="gramStart"/>
      <w:r w:rsidR="00BA4535">
        <w:t>and</w:t>
      </w:r>
      <w:proofErr w:type="gramEnd"/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kern w:val="3"/>
                <w:sz w:val="24"/>
                <w:szCs w:val="24"/>
                <w:lang w:eastAsia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kern w:val="3"/>
                    <w:sz w:val="24"/>
                    <w:szCs w:val="24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kern w:val="3"/>
                <w:sz w:val="24"/>
                <w:szCs w:val="24"/>
                <w:lang w:eastAsia="en-US"/>
              </w:rPr>
              <m:t>0</m:t>
            </m:r>
          </m:sub>
        </m:sSub>
      </m:oMath>
      <w:r>
        <w:rPr>
          <w:kern w:val="3"/>
          <w:sz w:val="24"/>
          <w:szCs w:val="24"/>
          <w:lang w:eastAsia="en-US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kern w:val="3"/>
                <w:sz w:val="24"/>
                <w:szCs w:val="24"/>
                <w:lang w:eastAsia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kern w:val="3"/>
                    <w:sz w:val="24"/>
                    <w:szCs w:val="24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kern w:val="3"/>
                <w:sz w:val="24"/>
                <w:szCs w:val="24"/>
                <w:lang w:eastAsia="en-US"/>
              </w:rPr>
              <m:t>1</m:t>
            </m:r>
          </m:sub>
        </m:sSub>
      </m:oMath>
      <w:r>
        <w:rPr>
          <w:kern w:val="3"/>
          <w:sz w:val="24"/>
          <w:szCs w:val="24"/>
          <w:lang w:eastAsia="en-US"/>
        </w:rPr>
        <w:t xml:space="preserve"> are the MLEs found in (1)</w:t>
      </w:r>
      <w:r w:rsidR="006C4FB1">
        <w:rPr>
          <w:kern w:val="3"/>
          <w:sz w:val="24"/>
          <w:szCs w:val="24"/>
          <w:lang w:eastAsia="en-US"/>
        </w:rPr>
        <w:t>.  (Refer back to matrix algebra notes if needed)</w:t>
      </w:r>
      <w:bookmarkStart w:id="0" w:name="_GoBack"/>
      <w:bookmarkEnd w:id="0"/>
    </w:p>
    <w:p w14:paraId="606504DC" w14:textId="77777777" w:rsidR="009C62AB" w:rsidRDefault="009C62AB">
      <w:pPr>
        <w:autoSpaceDE w:val="0"/>
        <w:rPr>
          <w:kern w:val="3"/>
          <w:sz w:val="24"/>
          <w:szCs w:val="24"/>
          <w:lang w:eastAsia="en-US"/>
        </w:rPr>
      </w:pPr>
    </w:p>
    <w:p w14:paraId="1E7862AD" w14:textId="77777777" w:rsidR="009C62AB" w:rsidRDefault="009C62AB">
      <w:pPr>
        <w:autoSpaceDE w:val="0"/>
        <w:rPr>
          <w:kern w:val="3"/>
          <w:sz w:val="24"/>
          <w:szCs w:val="24"/>
          <w:lang w:eastAsia="en-US"/>
        </w:rPr>
      </w:pPr>
    </w:p>
    <w:p w14:paraId="0B6E4D95" w14:textId="77777777" w:rsidR="009C62AB" w:rsidRPr="00315B6D" w:rsidRDefault="009C62AB">
      <w:pPr>
        <w:autoSpaceDE w:val="0"/>
        <w:rPr>
          <w:kern w:val="3"/>
          <w:sz w:val="24"/>
          <w:szCs w:val="24"/>
          <w:lang w:eastAsia="en-US"/>
        </w:rPr>
      </w:pPr>
      <w:r>
        <w:rPr>
          <w:kern w:val="3"/>
          <w:sz w:val="24"/>
          <w:szCs w:val="24"/>
          <w:lang w:eastAsia="en-US"/>
        </w:rPr>
        <w:t xml:space="preserve">4. </w:t>
      </w:r>
      <w:r w:rsidR="00FA0B91">
        <w:rPr>
          <w:kern w:val="3"/>
          <w:sz w:val="24"/>
          <w:szCs w:val="24"/>
          <w:lang w:eastAsia="en-US"/>
        </w:rPr>
        <w:t xml:space="preserve">Let </w:t>
      </w:r>
      <w:proofErr w:type="spellStart"/>
      <w:r w:rsidR="00FA0B91" w:rsidRPr="00FA0B91">
        <w:rPr>
          <w:i/>
          <w:kern w:val="3"/>
          <w:sz w:val="24"/>
          <w:szCs w:val="24"/>
          <w:lang w:eastAsia="en-US"/>
        </w:rPr>
        <w:t>Y</w:t>
      </w:r>
      <w:r w:rsidR="00FA0B91">
        <w:rPr>
          <w:kern w:val="3"/>
          <w:sz w:val="24"/>
          <w:szCs w:val="24"/>
          <w:vertAlign w:val="subscript"/>
          <w:lang w:eastAsia="en-US"/>
        </w:rPr>
        <w:t>avg</w:t>
      </w:r>
      <w:proofErr w:type="spellEnd"/>
      <w:r w:rsidR="00FA0B91">
        <w:rPr>
          <w:kern w:val="3"/>
          <w:sz w:val="24"/>
          <w:szCs w:val="24"/>
          <w:lang w:eastAsia="en-US"/>
        </w:rPr>
        <w:t xml:space="preserve"> be the mean of new observations take</w:t>
      </w:r>
      <w:r w:rsidR="008A6933">
        <w:rPr>
          <w:kern w:val="3"/>
          <w:sz w:val="24"/>
          <w:szCs w:val="24"/>
          <w:lang w:eastAsia="en-US"/>
        </w:rPr>
        <w:t>n</w:t>
      </w:r>
      <w:r w:rsidR="00FA0B91">
        <w:rPr>
          <w:kern w:val="3"/>
          <w:sz w:val="24"/>
          <w:szCs w:val="24"/>
          <w:lang w:eastAsia="en-US"/>
        </w:rPr>
        <w:t xml:space="preserve"> at</w:t>
      </w:r>
      <w:r w:rsidR="00315B6D">
        <w:rPr>
          <w:kern w:val="3"/>
          <w:sz w:val="24"/>
          <w:szCs w:val="24"/>
          <w:lang w:eastAsia="en-US"/>
        </w:rPr>
        <w:t xml:space="preserve"> fixed, known covariate</w:t>
      </w:r>
      <w:r w:rsidR="00FA0B91">
        <w:rPr>
          <w:kern w:val="3"/>
          <w:sz w:val="24"/>
          <w:szCs w:val="24"/>
          <w:lang w:eastAsia="en-US"/>
        </w:rPr>
        <w:t xml:space="preserve"> </w:t>
      </w:r>
      <w:proofErr w:type="spellStart"/>
      <w:r w:rsidR="00FA0B91" w:rsidRPr="00FA0B91">
        <w:rPr>
          <w:i/>
          <w:kern w:val="3"/>
          <w:sz w:val="24"/>
          <w:szCs w:val="24"/>
          <w:lang w:eastAsia="en-US"/>
        </w:rPr>
        <w:t>X</w:t>
      </w:r>
      <w:r w:rsidR="00FA0B91" w:rsidRPr="00FA0B91">
        <w:rPr>
          <w:kern w:val="3"/>
          <w:sz w:val="24"/>
          <w:szCs w:val="24"/>
          <w:vertAlign w:val="subscript"/>
          <w:lang w:eastAsia="en-US"/>
        </w:rPr>
        <w:t>avg</w:t>
      </w:r>
      <w:proofErr w:type="spellEnd"/>
      <w:r w:rsidR="00FA0B91">
        <w:rPr>
          <w:kern w:val="3"/>
          <w:sz w:val="24"/>
          <w:szCs w:val="24"/>
          <w:lang w:eastAsia="en-US"/>
        </w:rPr>
        <w:t xml:space="preserve"> in a simple linear regression model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avg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kern w:val="3"/>
                <w:sz w:val="24"/>
                <w:szCs w:val="24"/>
                <w:lang w:eastAsia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kern w:val="3"/>
                    <w:sz w:val="24"/>
                    <w:szCs w:val="24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kern w:val="3"/>
                <w:sz w:val="24"/>
                <w:szCs w:val="24"/>
                <w:lang w:eastAsia="en-US"/>
              </w:rPr>
              <m:t>0</m:t>
            </m:r>
          </m:sub>
        </m:sSub>
        <m:r>
          <w:rPr>
            <w:rFonts w:ascii="Cambria Math" w:hAnsi="Cambria Math"/>
            <w:kern w:val="3"/>
            <w:sz w:val="24"/>
            <w:szCs w:val="24"/>
            <w:lang w:eastAsia="en-US"/>
          </w:rPr>
          <m:t>+</m:t>
        </m:r>
        <m:sSub>
          <m:sSubPr>
            <m:ctrlPr>
              <w:rPr>
                <w:rFonts w:ascii="Cambria Math" w:hAnsi="Cambria Math"/>
                <w:i/>
                <w:kern w:val="3"/>
                <w:sz w:val="24"/>
                <w:szCs w:val="24"/>
                <w:lang w:eastAsia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kern w:val="3"/>
                    <w:sz w:val="24"/>
                    <w:szCs w:val="24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kern w:val="3"/>
                <w:sz w:val="24"/>
                <w:szCs w:val="24"/>
                <w:lang w:eastAsia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kern w:val="3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kern w:val="3"/>
                <w:sz w:val="24"/>
                <w:szCs w:val="24"/>
                <w:lang w:eastAsia="en-US"/>
              </w:rPr>
              <m:t>X</m:t>
            </m:r>
          </m:e>
          <m:sub>
            <m:r>
              <w:rPr>
                <w:rFonts w:ascii="Cambria Math" w:hAnsi="Cambria Math"/>
                <w:kern w:val="3"/>
                <w:sz w:val="24"/>
                <w:szCs w:val="24"/>
                <w:lang w:eastAsia="en-US"/>
              </w:rPr>
              <m:t>avg</m:t>
            </m:r>
          </m:sub>
        </m:sSub>
      </m:oMath>
      <w:r w:rsidR="00FA0B91">
        <w:rPr>
          <w:sz w:val="24"/>
          <w:szCs w:val="24"/>
        </w:rPr>
        <w:t xml:space="preserve">.  </w:t>
      </w:r>
      <w:r w:rsidR="008A6933">
        <w:rPr>
          <w:sz w:val="24"/>
          <w:szCs w:val="24"/>
        </w:rPr>
        <w:t xml:space="preserve">Find the </w:t>
      </w:r>
      <w:proofErr w:type="spellStart"/>
      <w:proofErr w:type="gramStart"/>
      <w:r w:rsidR="008A6933">
        <w:rPr>
          <w:i/>
          <w:kern w:val="3"/>
          <w:sz w:val="24"/>
          <w:szCs w:val="24"/>
          <w:lang w:eastAsia="en-US"/>
        </w:rPr>
        <w:t>Var</w:t>
      </w:r>
      <w:proofErr w:type="spellEnd"/>
      <w:r w:rsidR="008A6933" w:rsidRPr="008A6933">
        <w:rPr>
          <w:i/>
          <w:kern w:val="3"/>
          <w:sz w:val="24"/>
          <w:szCs w:val="24"/>
          <w:lang w:eastAsia="en-US"/>
        </w:rPr>
        <w:t>[</w:t>
      </w:r>
      <w:proofErr w:type="spellStart"/>
      <w:proofErr w:type="gramEnd"/>
      <w:r w:rsidR="008A6933" w:rsidRPr="008A6933">
        <w:rPr>
          <w:i/>
          <w:kern w:val="3"/>
          <w:sz w:val="24"/>
          <w:szCs w:val="24"/>
          <w:lang w:eastAsia="en-US"/>
        </w:rPr>
        <w:t>Y</w:t>
      </w:r>
      <w:r w:rsidR="008A6933" w:rsidRPr="008A6933">
        <w:rPr>
          <w:i/>
          <w:kern w:val="3"/>
          <w:sz w:val="24"/>
          <w:szCs w:val="24"/>
          <w:vertAlign w:val="subscript"/>
          <w:lang w:eastAsia="en-US"/>
        </w:rPr>
        <w:t>avg</w:t>
      </w:r>
      <w:proofErr w:type="spellEnd"/>
      <w:r w:rsidR="008A6933" w:rsidRPr="008A6933">
        <w:rPr>
          <w:i/>
          <w:kern w:val="3"/>
          <w:sz w:val="24"/>
          <w:szCs w:val="24"/>
          <w:lang w:eastAsia="en-US"/>
        </w:rPr>
        <w:t>]</w:t>
      </w:r>
      <w:r w:rsidR="008A6933">
        <w:rPr>
          <w:kern w:val="3"/>
          <w:sz w:val="24"/>
          <w:szCs w:val="24"/>
          <w:lang w:eastAsia="en-US"/>
        </w:rPr>
        <w:t>.</w:t>
      </w:r>
      <w:r w:rsidR="00315B6D">
        <w:rPr>
          <w:kern w:val="3"/>
          <w:sz w:val="24"/>
          <w:szCs w:val="24"/>
          <w:lang w:eastAsia="en-US"/>
        </w:rPr>
        <w:t xml:space="preserve">  At what value of </w:t>
      </w:r>
      <w:proofErr w:type="spellStart"/>
      <w:r w:rsidR="00315B6D" w:rsidRPr="00FA0B91">
        <w:rPr>
          <w:i/>
          <w:kern w:val="3"/>
          <w:sz w:val="24"/>
          <w:szCs w:val="24"/>
          <w:lang w:eastAsia="en-US"/>
        </w:rPr>
        <w:t>X</w:t>
      </w:r>
      <w:r w:rsidR="00315B6D" w:rsidRPr="00FA0B91">
        <w:rPr>
          <w:kern w:val="3"/>
          <w:sz w:val="24"/>
          <w:szCs w:val="24"/>
          <w:vertAlign w:val="subscript"/>
          <w:lang w:eastAsia="en-US"/>
        </w:rPr>
        <w:t>avg</w:t>
      </w:r>
      <w:proofErr w:type="spellEnd"/>
      <w:r w:rsidR="00315B6D">
        <w:rPr>
          <w:kern w:val="3"/>
          <w:sz w:val="24"/>
          <w:szCs w:val="24"/>
          <w:lang w:eastAsia="en-US"/>
        </w:rPr>
        <w:t xml:space="preserve"> will </w:t>
      </w:r>
      <w:proofErr w:type="spellStart"/>
      <w:proofErr w:type="gramStart"/>
      <w:r w:rsidR="00315B6D">
        <w:rPr>
          <w:i/>
          <w:kern w:val="3"/>
          <w:sz w:val="24"/>
          <w:szCs w:val="24"/>
          <w:lang w:eastAsia="en-US"/>
        </w:rPr>
        <w:t>Var</w:t>
      </w:r>
      <w:proofErr w:type="spellEnd"/>
      <w:r w:rsidR="00315B6D" w:rsidRPr="008A6933">
        <w:rPr>
          <w:i/>
          <w:kern w:val="3"/>
          <w:sz w:val="24"/>
          <w:szCs w:val="24"/>
          <w:lang w:eastAsia="en-US"/>
        </w:rPr>
        <w:t>[</w:t>
      </w:r>
      <w:proofErr w:type="spellStart"/>
      <w:proofErr w:type="gramEnd"/>
      <w:r w:rsidR="00315B6D" w:rsidRPr="008A6933">
        <w:rPr>
          <w:i/>
          <w:kern w:val="3"/>
          <w:sz w:val="24"/>
          <w:szCs w:val="24"/>
          <w:lang w:eastAsia="en-US"/>
        </w:rPr>
        <w:t>Y</w:t>
      </w:r>
      <w:r w:rsidR="00315B6D" w:rsidRPr="008A6933">
        <w:rPr>
          <w:i/>
          <w:kern w:val="3"/>
          <w:sz w:val="24"/>
          <w:szCs w:val="24"/>
          <w:vertAlign w:val="subscript"/>
          <w:lang w:eastAsia="en-US"/>
        </w:rPr>
        <w:t>avg</w:t>
      </w:r>
      <w:proofErr w:type="spellEnd"/>
      <w:r w:rsidR="00315B6D" w:rsidRPr="008A6933">
        <w:rPr>
          <w:i/>
          <w:kern w:val="3"/>
          <w:sz w:val="24"/>
          <w:szCs w:val="24"/>
          <w:lang w:eastAsia="en-US"/>
        </w:rPr>
        <w:t>]</w:t>
      </w:r>
      <w:r w:rsidR="00315B6D">
        <w:rPr>
          <w:kern w:val="3"/>
          <w:sz w:val="24"/>
          <w:szCs w:val="24"/>
          <w:lang w:eastAsia="en-US"/>
        </w:rPr>
        <w:t xml:space="preserve"> be smallest?</w:t>
      </w:r>
    </w:p>
    <w:p w14:paraId="21A31297" w14:textId="77777777" w:rsidR="008A6933" w:rsidRDefault="008A6933">
      <w:pPr>
        <w:autoSpaceDE w:val="0"/>
        <w:rPr>
          <w:kern w:val="3"/>
          <w:sz w:val="24"/>
          <w:szCs w:val="24"/>
          <w:lang w:eastAsia="en-US"/>
        </w:rPr>
      </w:pPr>
    </w:p>
    <w:p w14:paraId="080CECF2" w14:textId="77777777" w:rsidR="008A6933" w:rsidRDefault="008A6933">
      <w:pPr>
        <w:autoSpaceDE w:val="0"/>
        <w:rPr>
          <w:kern w:val="3"/>
          <w:sz w:val="24"/>
          <w:szCs w:val="24"/>
          <w:lang w:eastAsia="en-US"/>
        </w:rPr>
      </w:pPr>
    </w:p>
    <w:p w14:paraId="72EABB54" w14:textId="77777777" w:rsidR="008A6933" w:rsidRPr="00315B6D" w:rsidRDefault="008A6933" w:rsidP="008A6933">
      <w:pPr>
        <w:autoSpaceDE w:val="0"/>
        <w:rPr>
          <w:kern w:val="3"/>
          <w:sz w:val="24"/>
          <w:szCs w:val="24"/>
          <w:lang w:eastAsia="en-US"/>
        </w:rPr>
      </w:pPr>
      <w:r>
        <w:rPr>
          <w:kern w:val="3"/>
          <w:sz w:val="24"/>
          <w:szCs w:val="24"/>
          <w:lang w:eastAsia="en-US"/>
        </w:rPr>
        <w:t xml:space="preserve">5. Let </w:t>
      </w:r>
      <w:proofErr w:type="spellStart"/>
      <w:r w:rsidRPr="00FA0B91">
        <w:rPr>
          <w:i/>
          <w:kern w:val="3"/>
          <w:sz w:val="24"/>
          <w:szCs w:val="24"/>
          <w:lang w:eastAsia="en-US"/>
        </w:rPr>
        <w:t>Y</w:t>
      </w:r>
      <w:r>
        <w:rPr>
          <w:kern w:val="3"/>
          <w:sz w:val="24"/>
          <w:szCs w:val="24"/>
          <w:vertAlign w:val="subscript"/>
          <w:lang w:eastAsia="en-US"/>
        </w:rPr>
        <w:t>new</w:t>
      </w:r>
      <w:proofErr w:type="spellEnd"/>
      <w:r>
        <w:rPr>
          <w:kern w:val="3"/>
          <w:sz w:val="24"/>
          <w:szCs w:val="24"/>
          <w:lang w:eastAsia="en-US"/>
        </w:rPr>
        <w:t xml:space="preserve"> be the predicted value of a new </w:t>
      </w:r>
      <w:r>
        <w:rPr>
          <w:i/>
          <w:kern w:val="3"/>
          <w:sz w:val="24"/>
          <w:szCs w:val="24"/>
          <w:lang w:eastAsia="en-US"/>
        </w:rPr>
        <w:t xml:space="preserve">Y </w:t>
      </w:r>
      <w:r>
        <w:rPr>
          <w:kern w:val="3"/>
          <w:sz w:val="24"/>
          <w:szCs w:val="24"/>
          <w:lang w:eastAsia="en-US"/>
        </w:rPr>
        <w:t>taken at</w:t>
      </w:r>
      <w:r w:rsidR="00315B6D">
        <w:rPr>
          <w:kern w:val="3"/>
          <w:sz w:val="24"/>
          <w:szCs w:val="24"/>
          <w:lang w:eastAsia="en-US"/>
        </w:rPr>
        <w:t xml:space="preserve"> fixed, known covariate</w:t>
      </w:r>
      <w:r>
        <w:rPr>
          <w:kern w:val="3"/>
          <w:sz w:val="24"/>
          <w:szCs w:val="24"/>
          <w:lang w:eastAsia="en-US"/>
        </w:rPr>
        <w:t xml:space="preserve"> </w:t>
      </w:r>
      <w:proofErr w:type="spellStart"/>
      <w:r w:rsidRPr="00FA0B91">
        <w:rPr>
          <w:i/>
          <w:kern w:val="3"/>
          <w:sz w:val="24"/>
          <w:szCs w:val="24"/>
          <w:lang w:eastAsia="en-US"/>
        </w:rPr>
        <w:t>X</w:t>
      </w:r>
      <w:r>
        <w:rPr>
          <w:kern w:val="3"/>
          <w:sz w:val="24"/>
          <w:szCs w:val="24"/>
          <w:vertAlign w:val="subscript"/>
          <w:lang w:eastAsia="en-US"/>
        </w:rPr>
        <w:t>new</w:t>
      </w:r>
      <w:proofErr w:type="spellEnd"/>
      <w:r>
        <w:rPr>
          <w:kern w:val="3"/>
          <w:sz w:val="24"/>
          <w:szCs w:val="24"/>
          <w:lang w:eastAsia="en-US"/>
        </w:rPr>
        <w:t xml:space="preserve"> in a simple linear regression model 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new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kern w:val="3"/>
                <w:sz w:val="24"/>
                <w:szCs w:val="24"/>
                <w:lang w:eastAsia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kern w:val="3"/>
                    <w:sz w:val="24"/>
                    <w:szCs w:val="24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kern w:val="3"/>
                <w:sz w:val="24"/>
                <w:szCs w:val="24"/>
                <w:lang w:eastAsia="en-US"/>
              </w:rPr>
              <m:t>0</m:t>
            </m:r>
          </m:sub>
        </m:sSub>
        <m:r>
          <w:rPr>
            <w:rFonts w:ascii="Cambria Math" w:hAnsi="Cambria Math"/>
            <w:kern w:val="3"/>
            <w:sz w:val="24"/>
            <w:szCs w:val="24"/>
            <w:lang w:eastAsia="en-US"/>
          </w:rPr>
          <m:t>+</m:t>
        </m:r>
        <m:sSub>
          <m:sSubPr>
            <m:ctrlPr>
              <w:rPr>
                <w:rFonts w:ascii="Cambria Math" w:hAnsi="Cambria Math"/>
                <w:i/>
                <w:kern w:val="3"/>
                <w:sz w:val="24"/>
                <w:szCs w:val="24"/>
                <w:lang w:eastAsia="en-US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kern w:val="3"/>
                    <w:sz w:val="24"/>
                    <w:szCs w:val="24"/>
                    <w:lang w:eastAsia="en-US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  <w:kern w:val="3"/>
                <w:sz w:val="24"/>
                <w:szCs w:val="24"/>
                <w:lang w:eastAsia="en-US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kern w:val="3"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kern w:val="3"/>
                <w:sz w:val="24"/>
                <w:szCs w:val="24"/>
                <w:lang w:eastAsia="en-US"/>
              </w:rPr>
              <m:t>X</m:t>
            </m:r>
          </m:e>
          <m:sub>
            <m:r>
              <w:rPr>
                <w:rFonts w:ascii="Cambria Math" w:hAnsi="Cambria Math"/>
                <w:kern w:val="3"/>
                <w:sz w:val="24"/>
                <w:szCs w:val="24"/>
                <w:lang w:eastAsia="en-US"/>
              </w:rPr>
              <m:t>new</m:t>
            </m:r>
          </m:sub>
        </m:sSub>
        <m:r>
          <w:rPr>
            <w:rFonts w:ascii="Cambria Math" w:hAnsi="Cambria Math"/>
            <w:kern w:val="3"/>
            <w:sz w:val="24"/>
            <w:szCs w:val="24"/>
            <w:lang w:eastAsia="en-US"/>
          </w:rPr>
          <m:t>+ϵ</m:t>
        </m:r>
      </m:oMath>
      <w:r>
        <w:rPr>
          <w:sz w:val="24"/>
          <w:szCs w:val="24"/>
        </w:rPr>
        <w:t xml:space="preserve">.  Find the </w:t>
      </w:r>
      <w:proofErr w:type="spellStart"/>
      <w:proofErr w:type="gramStart"/>
      <w:r>
        <w:rPr>
          <w:i/>
          <w:kern w:val="3"/>
          <w:sz w:val="24"/>
          <w:szCs w:val="24"/>
          <w:lang w:eastAsia="en-US"/>
        </w:rPr>
        <w:t>Var</w:t>
      </w:r>
      <w:proofErr w:type="spellEnd"/>
      <w:r w:rsidRPr="008A6933">
        <w:rPr>
          <w:i/>
          <w:kern w:val="3"/>
          <w:sz w:val="24"/>
          <w:szCs w:val="24"/>
          <w:lang w:eastAsia="en-US"/>
        </w:rPr>
        <w:t>[</w:t>
      </w:r>
      <w:proofErr w:type="spellStart"/>
      <w:proofErr w:type="gramEnd"/>
      <w:r w:rsidRPr="008A6933">
        <w:rPr>
          <w:i/>
          <w:kern w:val="3"/>
          <w:sz w:val="24"/>
          <w:szCs w:val="24"/>
          <w:lang w:eastAsia="en-US"/>
        </w:rPr>
        <w:t>Y</w:t>
      </w:r>
      <w:r>
        <w:rPr>
          <w:i/>
          <w:kern w:val="3"/>
          <w:sz w:val="24"/>
          <w:szCs w:val="24"/>
          <w:vertAlign w:val="subscript"/>
          <w:lang w:eastAsia="en-US"/>
        </w:rPr>
        <w:t>new</w:t>
      </w:r>
      <w:proofErr w:type="spellEnd"/>
      <w:r w:rsidRPr="008A6933">
        <w:rPr>
          <w:i/>
          <w:kern w:val="3"/>
          <w:sz w:val="24"/>
          <w:szCs w:val="24"/>
          <w:lang w:eastAsia="en-US"/>
        </w:rPr>
        <w:t>]</w:t>
      </w:r>
      <w:r>
        <w:rPr>
          <w:kern w:val="3"/>
          <w:sz w:val="24"/>
          <w:szCs w:val="24"/>
          <w:lang w:eastAsia="en-US"/>
        </w:rPr>
        <w:t>.</w:t>
      </w:r>
      <w:r w:rsidR="00315B6D">
        <w:rPr>
          <w:kern w:val="3"/>
          <w:sz w:val="24"/>
          <w:szCs w:val="24"/>
          <w:lang w:eastAsia="en-US"/>
        </w:rPr>
        <w:t xml:space="preserve">  At what value of </w:t>
      </w:r>
      <w:proofErr w:type="spellStart"/>
      <w:r w:rsidR="00315B6D" w:rsidRPr="00FA0B91">
        <w:rPr>
          <w:i/>
          <w:kern w:val="3"/>
          <w:sz w:val="24"/>
          <w:szCs w:val="24"/>
          <w:lang w:eastAsia="en-US"/>
        </w:rPr>
        <w:t>X</w:t>
      </w:r>
      <w:r w:rsidR="00315B6D">
        <w:rPr>
          <w:kern w:val="3"/>
          <w:sz w:val="24"/>
          <w:szCs w:val="24"/>
          <w:vertAlign w:val="subscript"/>
          <w:lang w:eastAsia="en-US"/>
        </w:rPr>
        <w:t>new</w:t>
      </w:r>
      <w:proofErr w:type="spellEnd"/>
      <w:r w:rsidR="00315B6D">
        <w:rPr>
          <w:kern w:val="3"/>
          <w:sz w:val="24"/>
          <w:szCs w:val="24"/>
          <w:lang w:eastAsia="en-US"/>
        </w:rPr>
        <w:t xml:space="preserve"> will </w:t>
      </w:r>
      <w:proofErr w:type="spellStart"/>
      <w:proofErr w:type="gramStart"/>
      <w:r w:rsidR="00315B6D">
        <w:rPr>
          <w:i/>
          <w:kern w:val="3"/>
          <w:sz w:val="24"/>
          <w:szCs w:val="24"/>
          <w:lang w:eastAsia="en-US"/>
        </w:rPr>
        <w:t>Var</w:t>
      </w:r>
      <w:proofErr w:type="spellEnd"/>
      <w:r w:rsidR="00315B6D" w:rsidRPr="008A6933">
        <w:rPr>
          <w:i/>
          <w:kern w:val="3"/>
          <w:sz w:val="24"/>
          <w:szCs w:val="24"/>
          <w:lang w:eastAsia="en-US"/>
        </w:rPr>
        <w:t>[</w:t>
      </w:r>
      <w:proofErr w:type="spellStart"/>
      <w:proofErr w:type="gramEnd"/>
      <w:r w:rsidR="00315B6D" w:rsidRPr="008A6933">
        <w:rPr>
          <w:i/>
          <w:kern w:val="3"/>
          <w:sz w:val="24"/>
          <w:szCs w:val="24"/>
          <w:lang w:eastAsia="en-US"/>
        </w:rPr>
        <w:t>Y</w:t>
      </w:r>
      <w:r w:rsidR="00315B6D">
        <w:rPr>
          <w:i/>
          <w:kern w:val="3"/>
          <w:sz w:val="24"/>
          <w:szCs w:val="24"/>
          <w:vertAlign w:val="subscript"/>
          <w:lang w:eastAsia="en-US"/>
        </w:rPr>
        <w:t>new</w:t>
      </w:r>
      <w:proofErr w:type="spellEnd"/>
      <w:r w:rsidR="00315B6D" w:rsidRPr="008A6933">
        <w:rPr>
          <w:i/>
          <w:kern w:val="3"/>
          <w:sz w:val="24"/>
          <w:szCs w:val="24"/>
          <w:lang w:eastAsia="en-US"/>
        </w:rPr>
        <w:t>]</w:t>
      </w:r>
      <w:r w:rsidR="00315B6D">
        <w:rPr>
          <w:kern w:val="3"/>
          <w:sz w:val="24"/>
          <w:szCs w:val="24"/>
          <w:lang w:eastAsia="en-US"/>
        </w:rPr>
        <w:t xml:space="preserve"> be smallest?</w:t>
      </w:r>
    </w:p>
    <w:p w14:paraId="3221874B" w14:textId="77777777" w:rsidR="008A6933" w:rsidRDefault="008A6933" w:rsidP="008A6933">
      <w:pPr>
        <w:autoSpaceDE w:val="0"/>
        <w:rPr>
          <w:kern w:val="3"/>
          <w:sz w:val="24"/>
          <w:szCs w:val="24"/>
          <w:lang w:eastAsia="en-US"/>
        </w:rPr>
      </w:pPr>
    </w:p>
    <w:p w14:paraId="174B0E9E" w14:textId="77777777" w:rsidR="0094667C" w:rsidRDefault="0094667C" w:rsidP="008A6933">
      <w:pPr>
        <w:autoSpaceDE w:val="0"/>
        <w:rPr>
          <w:kern w:val="3"/>
          <w:sz w:val="24"/>
          <w:szCs w:val="24"/>
          <w:lang w:eastAsia="en-US"/>
        </w:rPr>
      </w:pPr>
    </w:p>
    <w:p w14:paraId="4B5012CD" w14:textId="779232A3" w:rsidR="008A6933" w:rsidRPr="00315B6D" w:rsidRDefault="0094667C" w:rsidP="008A6933">
      <w:pPr>
        <w:autoSpaceDE w:val="0"/>
        <w:rPr>
          <w:b/>
          <w:kern w:val="3"/>
          <w:sz w:val="24"/>
          <w:szCs w:val="24"/>
          <w:lang w:eastAsia="en-US"/>
        </w:rPr>
      </w:pPr>
      <w:r>
        <w:rPr>
          <w:kern w:val="3"/>
          <w:sz w:val="24"/>
          <w:szCs w:val="24"/>
          <w:lang w:eastAsia="en-US"/>
        </w:rPr>
        <w:t>6</w:t>
      </w:r>
      <w:r w:rsidR="008A6933">
        <w:rPr>
          <w:kern w:val="3"/>
          <w:sz w:val="24"/>
          <w:szCs w:val="24"/>
          <w:lang w:eastAsia="en-US"/>
        </w:rPr>
        <w:t xml:space="preserve">.  Use the </w:t>
      </w:r>
      <w:proofErr w:type="spellStart"/>
      <w:proofErr w:type="gramStart"/>
      <w:r w:rsidR="008A6933">
        <w:rPr>
          <w:i/>
          <w:kern w:val="3"/>
          <w:sz w:val="24"/>
          <w:szCs w:val="24"/>
          <w:lang w:eastAsia="en-US"/>
        </w:rPr>
        <w:t>Var</w:t>
      </w:r>
      <w:proofErr w:type="spellEnd"/>
      <w:r w:rsidR="008A6933" w:rsidRPr="008A6933">
        <w:rPr>
          <w:i/>
          <w:kern w:val="3"/>
          <w:sz w:val="24"/>
          <w:szCs w:val="24"/>
          <w:lang w:eastAsia="en-US"/>
        </w:rPr>
        <w:t>[</w:t>
      </w:r>
      <w:proofErr w:type="spellStart"/>
      <w:proofErr w:type="gramEnd"/>
      <w:r w:rsidR="008A6933" w:rsidRPr="008A6933">
        <w:rPr>
          <w:i/>
          <w:kern w:val="3"/>
          <w:sz w:val="24"/>
          <w:szCs w:val="24"/>
          <w:lang w:eastAsia="en-US"/>
        </w:rPr>
        <w:t>Y</w:t>
      </w:r>
      <w:r w:rsidR="008A6933" w:rsidRPr="008A6933">
        <w:rPr>
          <w:i/>
          <w:kern w:val="3"/>
          <w:sz w:val="24"/>
          <w:szCs w:val="24"/>
          <w:vertAlign w:val="subscript"/>
          <w:lang w:eastAsia="en-US"/>
        </w:rPr>
        <w:t>avg</w:t>
      </w:r>
      <w:proofErr w:type="spellEnd"/>
      <w:r w:rsidR="008A6933" w:rsidRPr="008A6933">
        <w:rPr>
          <w:i/>
          <w:kern w:val="3"/>
          <w:sz w:val="24"/>
          <w:szCs w:val="24"/>
          <w:lang w:eastAsia="en-US"/>
        </w:rPr>
        <w:t>]</w:t>
      </w:r>
      <w:r w:rsidR="008A6933">
        <w:rPr>
          <w:kern w:val="3"/>
          <w:sz w:val="24"/>
          <w:szCs w:val="24"/>
          <w:lang w:eastAsia="en-US"/>
        </w:rPr>
        <w:t xml:space="preserve"> to construct a (1-</w:t>
      </w:r>
      <w:r w:rsidR="008A6933" w:rsidRPr="008A6933">
        <w:rPr>
          <w:rFonts w:ascii="Symbol" w:hAnsi="Symbol"/>
          <w:kern w:val="3"/>
          <w:sz w:val="24"/>
          <w:szCs w:val="24"/>
          <w:lang w:eastAsia="en-US"/>
        </w:rPr>
        <w:t></w:t>
      </w:r>
      <w:r w:rsidR="008A6933">
        <w:rPr>
          <w:rFonts w:ascii="Symbol" w:hAnsi="Symbol"/>
          <w:kern w:val="3"/>
          <w:sz w:val="24"/>
          <w:szCs w:val="24"/>
          <w:lang w:eastAsia="en-US"/>
        </w:rPr>
        <w:t></w:t>
      </w:r>
      <w:r w:rsidR="008A6933">
        <w:rPr>
          <w:rFonts w:ascii="Symbol" w:hAnsi="Symbol"/>
          <w:kern w:val="3"/>
          <w:sz w:val="24"/>
          <w:szCs w:val="24"/>
          <w:lang w:eastAsia="en-US"/>
        </w:rPr>
        <w:t></w:t>
      </w:r>
      <w:r w:rsidR="008A6933">
        <w:rPr>
          <w:kern w:val="3"/>
          <w:sz w:val="24"/>
          <w:szCs w:val="24"/>
          <w:lang w:eastAsia="en-US"/>
        </w:rPr>
        <w:t xml:space="preserve"> confidence interval for the expected value of </w:t>
      </w:r>
      <w:r w:rsidR="008A6933">
        <w:rPr>
          <w:i/>
          <w:kern w:val="3"/>
          <w:sz w:val="24"/>
          <w:szCs w:val="24"/>
          <w:lang w:eastAsia="en-US"/>
        </w:rPr>
        <w:t>Y</w:t>
      </w:r>
      <w:r w:rsidR="008A6933">
        <w:rPr>
          <w:kern w:val="3"/>
          <w:sz w:val="24"/>
          <w:szCs w:val="24"/>
          <w:lang w:eastAsia="en-US"/>
        </w:rPr>
        <w:t xml:space="preserve"> taken at </w:t>
      </w:r>
      <w:proofErr w:type="spellStart"/>
      <w:r w:rsidR="008A6933">
        <w:rPr>
          <w:i/>
          <w:kern w:val="3"/>
          <w:sz w:val="24"/>
          <w:szCs w:val="24"/>
          <w:lang w:eastAsia="en-US"/>
        </w:rPr>
        <w:t>X</w:t>
      </w:r>
      <w:r w:rsidR="008A6933" w:rsidRPr="008A6933">
        <w:rPr>
          <w:i/>
          <w:kern w:val="3"/>
          <w:sz w:val="24"/>
          <w:szCs w:val="24"/>
          <w:vertAlign w:val="subscript"/>
          <w:lang w:eastAsia="en-US"/>
        </w:rPr>
        <w:t>avg</w:t>
      </w:r>
      <w:proofErr w:type="spellEnd"/>
      <w:r w:rsidR="008A6933">
        <w:rPr>
          <w:i/>
          <w:kern w:val="3"/>
          <w:sz w:val="24"/>
          <w:szCs w:val="24"/>
          <w:lang w:eastAsia="en-US"/>
        </w:rPr>
        <w:t>.</w:t>
      </w:r>
      <w:r w:rsidR="008A6933" w:rsidRPr="008A6933">
        <w:rPr>
          <w:kern w:val="3"/>
          <w:sz w:val="24"/>
          <w:szCs w:val="24"/>
          <w:lang w:eastAsia="en-US"/>
        </w:rPr>
        <w:t xml:space="preserve"> </w:t>
      </w:r>
      <w:r w:rsidR="008A6933">
        <w:rPr>
          <w:kern w:val="3"/>
          <w:sz w:val="24"/>
          <w:szCs w:val="24"/>
          <w:lang w:eastAsia="en-US"/>
        </w:rPr>
        <w:t xml:space="preserve">Use the </w:t>
      </w:r>
      <w:proofErr w:type="spellStart"/>
      <w:proofErr w:type="gramStart"/>
      <w:r w:rsidR="008A6933">
        <w:rPr>
          <w:i/>
          <w:kern w:val="3"/>
          <w:sz w:val="24"/>
          <w:szCs w:val="24"/>
          <w:lang w:eastAsia="en-US"/>
        </w:rPr>
        <w:t>Var</w:t>
      </w:r>
      <w:proofErr w:type="spellEnd"/>
      <w:r w:rsidR="008A6933" w:rsidRPr="008A6933">
        <w:rPr>
          <w:i/>
          <w:kern w:val="3"/>
          <w:sz w:val="24"/>
          <w:szCs w:val="24"/>
          <w:lang w:eastAsia="en-US"/>
        </w:rPr>
        <w:t>[</w:t>
      </w:r>
      <w:proofErr w:type="spellStart"/>
      <w:proofErr w:type="gramEnd"/>
      <w:r w:rsidR="008A6933" w:rsidRPr="008A6933">
        <w:rPr>
          <w:i/>
          <w:kern w:val="3"/>
          <w:sz w:val="24"/>
          <w:szCs w:val="24"/>
          <w:lang w:eastAsia="en-US"/>
        </w:rPr>
        <w:t>Y</w:t>
      </w:r>
      <w:r w:rsidR="008A6933">
        <w:rPr>
          <w:i/>
          <w:kern w:val="3"/>
          <w:sz w:val="24"/>
          <w:szCs w:val="24"/>
          <w:vertAlign w:val="subscript"/>
          <w:lang w:eastAsia="en-US"/>
        </w:rPr>
        <w:t>new</w:t>
      </w:r>
      <w:proofErr w:type="spellEnd"/>
      <w:r w:rsidR="008A6933" w:rsidRPr="008A6933">
        <w:rPr>
          <w:i/>
          <w:kern w:val="3"/>
          <w:sz w:val="24"/>
          <w:szCs w:val="24"/>
          <w:lang w:eastAsia="en-US"/>
        </w:rPr>
        <w:t>]</w:t>
      </w:r>
      <w:r w:rsidR="008A6933">
        <w:rPr>
          <w:kern w:val="3"/>
          <w:sz w:val="24"/>
          <w:szCs w:val="24"/>
          <w:lang w:eastAsia="en-US"/>
        </w:rPr>
        <w:t xml:space="preserve"> to construct a (1-</w:t>
      </w:r>
      <w:r w:rsidR="008A6933" w:rsidRPr="008A6933">
        <w:rPr>
          <w:rFonts w:ascii="Symbol" w:hAnsi="Symbol"/>
          <w:kern w:val="3"/>
          <w:sz w:val="24"/>
          <w:szCs w:val="24"/>
          <w:lang w:eastAsia="en-US"/>
        </w:rPr>
        <w:t></w:t>
      </w:r>
      <w:r w:rsidR="008A6933">
        <w:rPr>
          <w:rFonts w:ascii="Symbol" w:hAnsi="Symbol"/>
          <w:kern w:val="3"/>
          <w:sz w:val="24"/>
          <w:szCs w:val="24"/>
          <w:lang w:eastAsia="en-US"/>
        </w:rPr>
        <w:t></w:t>
      </w:r>
      <w:r w:rsidR="008A6933">
        <w:rPr>
          <w:rFonts w:ascii="Symbol" w:hAnsi="Symbol"/>
          <w:kern w:val="3"/>
          <w:sz w:val="24"/>
          <w:szCs w:val="24"/>
          <w:lang w:eastAsia="en-US"/>
        </w:rPr>
        <w:t></w:t>
      </w:r>
      <w:r w:rsidR="008A6933">
        <w:rPr>
          <w:kern w:val="3"/>
          <w:sz w:val="24"/>
          <w:szCs w:val="24"/>
          <w:lang w:eastAsia="en-US"/>
        </w:rPr>
        <w:t xml:space="preserve"> confidence interval for the predicted value of a new </w:t>
      </w:r>
      <w:r w:rsidR="008A6933">
        <w:rPr>
          <w:i/>
          <w:kern w:val="3"/>
          <w:sz w:val="24"/>
          <w:szCs w:val="24"/>
          <w:lang w:eastAsia="en-US"/>
        </w:rPr>
        <w:t>Y</w:t>
      </w:r>
      <w:r w:rsidR="008A6933">
        <w:rPr>
          <w:kern w:val="3"/>
          <w:sz w:val="24"/>
          <w:szCs w:val="24"/>
          <w:lang w:eastAsia="en-US"/>
        </w:rPr>
        <w:t xml:space="preserve"> at </w:t>
      </w:r>
      <w:proofErr w:type="spellStart"/>
      <w:r w:rsidR="008A6933">
        <w:rPr>
          <w:i/>
          <w:kern w:val="3"/>
          <w:sz w:val="24"/>
          <w:szCs w:val="24"/>
          <w:lang w:eastAsia="en-US"/>
        </w:rPr>
        <w:t>X</w:t>
      </w:r>
      <w:r w:rsidR="008A6933">
        <w:rPr>
          <w:i/>
          <w:kern w:val="3"/>
          <w:sz w:val="24"/>
          <w:szCs w:val="24"/>
          <w:vertAlign w:val="subscript"/>
          <w:lang w:eastAsia="en-US"/>
        </w:rPr>
        <w:t>new</w:t>
      </w:r>
      <w:proofErr w:type="spellEnd"/>
      <w:r w:rsidR="008A6933">
        <w:rPr>
          <w:i/>
          <w:kern w:val="3"/>
          <w:sz w:val="24"/>
          <w:szCs w:val="24"/>
          <w:lang w:eastAsia="en-US"/>
        </w:rPr>
        <w:t>.</w:t>
      </w:r>
      <w:r w:rsidR="00315B6D">
        <w:rPr>
          <w:kern w:val="3"/>
          <w:sz w:val="24"/>
          <w:szCs w:val="24"/>
          <w:lang w:eastAsia="en-US"/>
        </w:rPr>
        <w:t xml:space="preserve">  Which </w:t>
      </w:r>
      <w:r w:rsidR="00BC3584">
        <w:rPr>
          <w:kern w:val="3"/>
          <w:sz w:val="24"/>
          <w:szCs w:val="24"/>
          <w:lang w:eastAsia="en-US"/>
        </w:rPr>
        <w:t xml:space="preserve">of these two </w:t>
      </w:r>
      <w:r w:rsidR="00315B6D">
        <w:rPr>
          <w:kern w:val="3"/>
          <w:sz w:val="24"/>
          <w:szCs w:val="24"/>
          <w:lang w:eastAsia="en-US"/>
        </w:rPr>
        <w:t>confidence interval</w:t>
      </w:r>
      <w:r w:rsidR="00BC3584">
        <w:rPr>
          <w:kern w:val="3"/>
          <w:sz w:val="24"/>
          <w:szCs w:val="24"/>
          <w:lang w:eastAsia="en-US"/>
        </w:rPr>
        <w:t>s</w:t>
      </w:r>
      <w:r w:rsidR="00315B6D">
        <w:rPr>
          <w:kern w:val="3"/>
          <w:sz w:val="24"/>
          <w:szCs w:val="24"/>
          <w:lang w:eastAsia="en-US"/>
        </w:rPr>
        <w:t xml:space="preserve"> will always be wider?</w:t>
      </w:r>
      <w:r w:rsidR="0038549B">
        <w:rPr>
          <w:kern w:val="3"/>
          <w:sz w:val="24"/>
          <w:szCs w:val="24"/>
          <w:lang w:eastAsia="en-US"/>
        </w:rPr>
        <w:t xml:space="preserve">  Why?</w:t>
      </w:r>
    </w:p>
    <w:p w14:paraId="59EE120C" w14:textId="77777777" w:rsidR="008A6933" w:rsidRDefault="008A6933" w:rsidP="008A6933">
      <w:pPr>
        <w:autoSpaceDE w:val="0"/>
        <w:rPr>
          <w:kern w:val="3"/>
          <w:sz w:val="24"/>
          <w:szCs w:val="24"/>
          <w:lang w:eastAsia="en-US"/>
        </w:rPr>
      </w:pPr>
    </w:p>
    <w:p w14:paraId="68B12CAA" w14:textId="793D1AE5" w:rsidR="008A6933" w:rsidRPr="006C4FB1" w:rsidRDefault="008A6933" w:rsidP="006C4FB1">
      <w:pPr>
        <w:suppressAutoHyphens w:val="0"/>
        <w:rPr>
          <w:kern w:val="3"/>
          <w:sz w:val="24"/>
          <w:szCs w:val="24"/>
          <w:lang w:eastAsia="en-US"/>
        </w:rPr>
      </w:pPr>
    </w:p>
    <w:sectPr w:rsidR="008A6933" w:rsidRPr="006C4FB1">
      <w:headerReference w:type="default" r:id="rId8"/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15927" w14:textId="77777777" w:rsidR="00BC3584" w:rsidRDefault="00BC3584">
      <w:r>
        <w:separator/>
      </w:r>
    </w:p>
  </w:endnote>
  <w:endnote w:type="continuationSeparator" w:id="0">
    <w:p w14:paraId="1B8F508E" w14:textId="77777777" w:rsidR="00BC3584" w:rsidRDefault="00BC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B5D62" w14:textId="77777777" w:rsidR="00BC3584" w:rsidRDefault="00BC3584">
      <w:r>
        <w:separator/>
      </w:r>
    </w:p>
  </w:footnote>
  <w:footnote w:type="continuationSeparator" w:id="0">
    <w:p w14:paraId="4B3D1D09" w14:textId="77777777" w:rsidR="00BC3584" w:rsidRDefault="00BC35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7D619" w14:textId="7C1F6C31" w:rsidR="00BC3584" w:rsidRDefault="00BC3584">
    <w:pPr>
      <w:pStyle w:val="Header"/>
    </w:pPr>
    <w:proofErr w:type="spellStart"/>
    <w:r>
      <w:t>Bi</w:t>
    </w:r>
    <w:r w:rsidR="006C4FB1">
      <w:t>ost</w:t>
    </w:r>
    <w:proofErr w:type="spellEnd"/>
    <w:r w:rsidR="006C4FB1">
      <w:t xml:space="preserve"> 312, Spring 2013</w:t>
    </w:r>
    <w:r w:rsidR="006C4FB1">
      <w:tab/>
      <w:t>Homework #5</w:t>
    </w:r>
    <w:r w:rsidR="006C4FB1">
      <w:tab/>
      <w:t>March 14, 2013</w:t>
    </w:r>
    <w:r>
      <w:t xml:space="preserve">, Page </w:t>
    </w:r>
    <w:r>
      <w:fldChar w:fldCharType="begin"/>
    </w:r>
    <w:r>
      <w:instrText xml:space="preserve"> PAGE </w:instrText>
    </w:r>
    <w:r>
      <w:fldChar w:fldCharType="separate"/>
    </w:r>
    <w:r w:rsidR="006C4FB1">
      <w:rPr>
        <w:noProof/>
      </w:rPr>
      <w:t>1</w:t>
    </w:r>
    <w:r>
      <w:fldChar w:fldCharType="end"/>
    </w:r>
    <w:r>
      <w:t xml:space="preserve"> of </w:t>
    </w:r>
    <w:r w:rsidR="006C4FB1">
      <w:fldChar w:fldCharType="begin"/>
    </w:r>
    <w:r w:rsidR="006C4FB1">
      <w:instrText xml:space="preserve"> NUMPAGES \*Arabic </w:instrText>
    </w:r>
    <w:r w:rsidR="006C4FB1">
      <w:fldChar w:fldCharType="separate"/>
    </w:r>
    <w:r w:rsidR="006C4FB1">
      <w:rPr>
        <w:noProof/>
      </w:rPr>
      <w:t>1</w:t>
    </w:r>
    <w:r w:rsidR="006C4FB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923"/>
    <w:multiLevelType w:val="multilevel"/>
    <w:tmpl w:val="F642E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131E7"/>
    <w:multiLevelType w:val="multilevel"/>
    <w:tmpl w:val="591A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96F7D"/>
    <w:multiLevelType w:val="multilevel"/>
    <w:tmpl w:val="981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659F1"/>
    <w:multiLevelType w:val="multilevel"/>
    <w:tmpl w:val="9704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D47EA"/>
    <w:multiLevelType w:val="hybridMultilevel"/>
    <w:tmpl w:val="CDA25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14762"/>
    <w:multiLevelType w:val="multilevel"/>
    <w:tmpl w:val="7C60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30"/>
    <w:rsid w:val="00005B01"/>
    <w:rsid w:val="002B3112"/>
    <w:rsid w:val="00315B6D"/>
    <w:rsid w:val="0038549B"/>
    <w:rsid w:val="00490D25"/>
    <w:rsid w:val="006C4FB1"/>
    <w:rsid w:val="007F2B30"/>
    <w:rsid w:val="008A6933"/>
    <w:rsid w:val="0094667C"/>
    <w:rsid w:val="009C36F1"/>
    <w:rsid w:val="009C62AB"/>
    <w:rsid w:val="00A6673B"/>
    <w:rsid w:val="00A90D57"/>
    <w:rsid w:val="00B1163C"/>
    <w:rsid w:val="00B167CF"/>
    <w:rsid w:val="00BA4535"/>
    <w:rsid w:val="00BC3584"/>
    <w:rsid w:val="00FA0B91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6578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2">
    <w:name w:val="WW8Num7z2"/>
    <w:rPr>
      <w:rFonts w:ascii="Symbol" w:hAnsi="Symbol" w:cs="Symbol"/>
    </w:rPr>
  </w:style>
  <w:style w:type="character" w:customStyle="1" w:styleId="WW8Num8z1">
    <w:name w:val="WW8Num8z1"/>
    <w:rPr>
      <w:sz w:val="24"/>
      <w:szCs w:val="24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Standard">
    <w:name w:val="Standard"/>
    <w:rsid w:val="007F2B30"/>
    <w:pPr>
      <w:suppressAutoHyphens/>
      <w:autoSpaceDN w:val="0"/>
      <w:textAlignment w:val="baseline"/>
    </w:pPr>
    <w:rPr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AB"/>
    <w:rPr>
      <w:rFonts w:ascii="Lucida Grande" w:hAnsi="Lucida Grande"/>
      <w:sz w:val="18"/>
      <w:szCs w:val="18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9C62AB"/>
    <w:rPr>
      <w:color w:val="808080"/>
    </w:rPr>
  </w:style>
  <w:style w:type="paragraph" w:styleId="NormalWeb">
    <w:name w:val="Normal (Web)"/>
    <w:basedOn w:val="Normal"/>
    <w:uiPriority w:val="99"/>
    <w:unhideWhenUsed/>
    <w:rsid w:val="00FC0193"/>
    <w:pPr>
      <w:suppressAutoHyphens w:val="0"/>
      <w:spacing w:before="100" w:beforeAutospacing="1" w:after="115"/>
    </w:pPr>
    <w:rPr>
      <w:rFonts w:ascii="Times" w:hAnsi="Times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Pr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2">
    <w:name w:val="WW8Num7z2"/>
    <w:rPr>
      <w:rFonts w:ascii="Symbol" w:hAnsi="Symbol" w:cs="Symbol"/>
    </w:rPr>
  </w:style>
  <w:style w:type="character" w:customStyle="1" w:styleId="WW8Num8z1">
    <w:name w:val="WW8Num8z1"/>
    <w:rPr>
      <w:sz w:val="24"/>
      <w:szCs w:val="24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customStyle="1" w:styleId="Standard">
    <w:name w:val="Standard"/>
    <w:rsid w:val="007F2B30"/>
    <w:pPr>
      <w:suppressAutoHyphens/>
      <w:autoSpaceDN w:val="0"/>
      <w:textAlignment w:val="baseline"/>
    </w:pPr>
    <w:rPr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AB"/>
    <w:rPr>
      <w:rFonts w:ascii="Lucida Grande" w:hAnsi="Lucida Grande"/>
      <w:sz w:val="18"/>
      <w:szCs w:val="18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9C62AB"/>
    <w:rPr>
      <w:color w:val="808080"/>
    </w:rPr>
  </w:style>
  <w:style w:type="paragraph" w:styleId="NormalWeb">
    <w:name w:val="Normal (Web)"/>
    <w:basedOn w:val="Normal"/>
    <w:uiPriority w:val="99"/>
    <w:unhideWhenUsed/>
    <w:rsid w:val="00FC0193"/>
    <w:pPr>
      <w:suppressAutoHyphens w:val="0"/>
      <w:spacing w:before="100" w:beforeAutospacing="1" w:after="115"/>
    </w:pPr>
    <w:rPr>
      <w:rFonts w:ascii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1303</Characters>
  <Application>Microsoft Macintosh Word</Application>
  <DocSecurity>0</DocSecurity>
  <Lines>10</Lines>
  <Paragraphs>3</Paragraphs>
  <ScaleCrop>false</ScaleCrop>
  <Company>Vanderbilt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Biost 518: Applied Biostatistics II</dc:title>
  <dc:subject/>
  <dc:creator>Scott Emerson</dc:creator>
  <cp:keywords/>
  <cp:lastModifiedBy>James Slaughter</cp:lastModifiedBy>
  <cp:revision>3</cp:revision>
  <cp:lastPrinted>2012-03-08T19:26:00Z</cp:lastPrinted>
  <dcterms:created xsi:type="dcterms:W3CDTF">2013-03-13T16:31:00Z</dcterms:created>
  <dcterms:modified xsi:type="dcterms:W3CDTF">2013-03-13T16:37:00Z</dcterms:modified>
</cp:coreProperties>
</file>